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5C31" w:rsidRPr="00185C31" w:rsidRDefault="00185C31" w:rsidP="003726A6">
      <w:pPr>
        <w:pStyle w:val="a5"/>
        <w:spacing w:line="384" w:lineRule="auto"/>
        <w:jc w:val="center"/>
        <w:rPr>
          <w:rFonts w:ascii="黑体" w:eastAsia="黑体" w:hAnsi="黑体"/>
          <w:color w:val="333333"/>
          <w:sz w:val="32"/>
          <w:szCs w:val="32"/>
        </w:rPr>
      </w:pPr>
      <w:r w:rsidRPr="00185C31">
        <w:rPr>
          <w:rFonts w:ascii="黑体" w:eastAsia="黑体" w:hAnsi="黑体" w:hint="eastAsia"/>
          <w:color w:val="333333"/>
          <w:sz w:val="32"/>
          <w:szCs w:val="32"/>
        </w:rPr>
        <w:t>上海应用技术学院教职工因私出国（境）管理办法</w:t>
      </w:r>
    </w:p>
    <w:p w:rsidR="00185C31" w:rsidRPr="00185C31" w:rsidRDefault="00185C31" w:rsidP="00185C31">
      <w:pPr>
        <w:pStyle w:val="a5"/>
        <w:spacing w:line="384" w:lineRule="auto"/>
        <w:jc w:val="center"/>
        <w:rPr>
          <w:rFonts w:ascii="仿宋_GB2312" w:eastAsia="仿宋_GB2312" w:hint="eastAsia"/>
          <w:color w:val="333333"/>
          <w:sz w:val="28"/>
          <w:szCs w:val="28"/>
        </w:rPr>
      </w:pPr>
      <w:r w:rsidRPr="00185C31">
        <w:rPr>
          <w:rFonts w:ascii="仿宋_GB2312" w:eastAsia="仿宋_GB2312" w:hint="eastAsia"/>
          <w:color w:val="333333"/>
          <w:sz w:val="28"/>
          <w:szCs w:val="28"/>
        </w:rPr>
        <w:t>沪应院人〔2016〕10号</w:t>
      </w:r>
    </w:p>
    <w:p w:rsidR="00185C31" w:rsidRPr="00185C31" w:rsidRDefault="00185C31" w:rsidP="00185C31">
      <w:pPr>
        <w:pStyle w:val="a5"/>
        <w:spacing w:line="384" w:lineRule="auto"/>
        <w:rPr>
          <w:rFonts w:ascii="仿宋_GB2312" w:eastAsia="仿宋_GB2312" w:hint="eastAsia"/>
          <w:color w:val="333333"/>
          <w:sz w:val="28"/>
          <w:szCs w:val="28"/>
        </w:rPr>
      </w:pPr>
      <w:r w:rsidRPr="00185C31">
        <w:rPr>
          <w:rFonts w:ascii="仿宋_GB2312" w:eastAsia="仿宋_GB2312" w:hint="eastAsia"/>
          <w:color w:val="333333"/>
          <w:sz w:val="28"/>
          <w:szCs w:val="28"/>
        </w:rPr>
        <w:t>为加强和规范我校教职工因私出国（境）的管理，特制定本办法如下：</w:t>
      </w:r>
    </w:p>
    <w:p w:rsidR="00185C31" w:rsidRPr="00185C31" w:rsidRDefault="00185C31" w:rsidP="00185C31">
      <w:pPr>
        <w:pStyle w:val="a5"/>
        <w:spacing w:line="384" w:lineRule="auto"/>
        <w:rPr>
          <w:rFonts w:ascii="仿宋_GB2312" w:eastAsia="仿宋_GB2312" w:hint="eastAsia"/>
          <w:color w:val="333333"/>
          <w:sz w:val="28"/>
          <w:szCs w:val="28"/>
        </w:rPr>
      </w:pPr>
      <w:r w:rsidRPr="00185C31">
        <w:rPr>
          <w:rFonts w:ascii="仿宋_GB2312" w:eastAsia="仿宋_GB2312" w:hint="eastAsia"/>
          <w:color w:val="333333"/>
          <w:sz w:val="28"/>
          <w:szCs w:val="28"/>
        </w:rPr>
        <w:t>一、出国（境）旅游</w:t>
      </w:r>
    </w:p>
    <w:p w:rsidR="00185C31" w:rsidRPr="00185C31" w:rsidRDefault="00185C31" w:rsidP="00185C31">
      <w:pPr>
        <w:pStyle w:val="a5"/>
        <w:spacing w:line="384" w:lineRule="auto"/>
        <w:rPr>
          <w:rFonts w:ascii="仿宋_GB2312" w:eastAsia="仿宋_GB2312" w:hint="eastAsia"/>
          <w:color w:val="333333"/>
          <w:sz w:val="28"/>
          <w:szCs w:val="28"/>
        </w:rPr>
      </w:pPr>
      <w:r w:rsidRPr="00185C31">
        <w:rPr>
          <w:rFonts w:ascii="仿宋_GB2312" w:eastAsia="仿宋_GB2312" w:hint="eastAsia"/>
          <w:color w:val="333333"/>
          <w:sz w:val="28"/>
          <w:szCs w:val="28"/>
        </w:rPr>
        <w:t>1.教职工出国（境）旅游，原则上利用节假日，不能影响正常工作。事前应按规定办理请假手续。</w:t>
      </w:r>
    </w:p>
    <w:p w:rsidR="00185C31" w:rsidRPr="00185C31" w:rsidRDefault="00185C31" w:rsidP="00185C31">
      <w:pPr>
        <w:pStyle w:val="a5"/>
        <w:spacing w:line="384" w:lineRule="auto"/>
        <w:rPr>
          <w:rFonts w:ascii="仿宋_GB2312" w:eastAsia="仿宋_GB2312" w:hint="eastAsia"/>
          <w:color w:val="333333"/>
          <w:sz w:val="28"/>
          <w:szCs w:val="28"/>
        </w:rPr>
      </w:pPr>
      <w:r w:rsidRPr="00185C31">
        <w:rPr>
          <w:rFonts w:ascii="仿宋_GB2312" w:eastAsia="仿宋_GB2312" w:hint="eastAsia"/>
          <w:color w:val="333333"/>
          <w:sz w:val="28"/>
          <w:szCs w:val="28"/>
        </w:rPr>
        <w:t>2.请假时，首先向所在部门提出申请，填写“因私出国（境）申请表”（人事处网站下载）。部门同意后报人事处，人事处按管理权限进行审批。</w:t>
      </w:r>
    </w:p>
    <w:p w:rsidR="00185C31" w:rsidRPr="00185C31" w:rsidRDefault="00185C31" w:rsidP="00185C31">
      <w:pPr>
        <w:pStyle w:val="a5"/>
        <w:spacing w:line="384" w:lineRule="auto"/>
        <w:rPr>
          <w:rFonts w:ascii="仿宋_GB2312" w:eastAsia="仿宋_GB2312" w:hint="eastAsia"/>
          <w:color w:val="333333"/>
          <w:sz w:val="28"/>
          <w:szCs w:val="28"/>
        </w:rPr>
      </w:pPr>
      <w:r w:rsidRPr="00185C31">
        <w:rPr>
          <w:rFonts w:ascii="仿宋_GB2312" w:eastAsia="仿宋_GB2312" w:hint="eastAsia"/>
          <w:color w:val="333333"/>
          <w:sz w:val="28"/>
          <w:szCs w:val="28"/>
        </w:rPr>
        <w:t>3.审批权限：</w:t>
      </w:r>
    </w:p>
    <w:p w:rsidR="00185C31" w:rsidRPr="00185C31" w:rsidRDefault="00185C31" w:rsidP="00185C31">
      <w:pPr>
        <w:pStyle w:val="a5"/>
        <w:spacing w:line="384" w:lineRule="auto"/>
        <w:rPr>
          <w:rFonts w:ascii="仿宋_GB2312" w:eastAsia="仿宋_GB2312" w:hint="eastAsia"/>
          <w:color w:val="333333"/>
          <w:sz w:val="28"/>
          <w:szCs w:val="28"/>
        </w:rPr>
      </w:pPr>
      <w:r w:rsidRPr="00185C31">
        <w:rPr>
          <w:rFonts w:ascii="仿宋_GB2312" w:eastAsia="仿宋_GB2312" w:hint="eastAsia"/>
          <w:color w:val="333333"/>
          <w:sz w:val="28"/>
          <w:szCs w:val="28"/>
        </w:rPr>
        <w:t>（1）具有高级专业技术职务人员，由分管校领导批准。</w:t>
      </w:r>
    </w:p>
    <w:p w:rsidR="00185C31" w:rsidRPr="00185C31" w:rsidRDefault="00185C31" w:rsidP="00185C31">
      <w:pPr>
        <w:pStyle w:val="a5"/>
        <w:spacing w:line="384" w:lineRule="auto"/>
        <w:rPr>
          <w:rFonts w:ascii="仿宋_GB2312" w:eastAsia="仿宋_GB2312" w:hint="eastAsia"/>
          <w:color w:val="333333"/>
          <w:sz w:val="28"/>
          <w:szCs w:val="28"/>
        </w:rPr>
      </w:pPr>
      <w:r w:rsidRPr="00185C31">
        <w:rPr>
          <w:rFonts w:ascii="仿宋_GB2312" w:eastAsia="仿宋_GB2312" w:hint="eastAsia"/>
          <w:color w:val="333333"/>
          <w:sz w:val="28"/>
          <w:szCs w:val="28"/>
        </w:rPr>
        <w:t>（2）中层干部由学校党委组织部批准。</w:t>
      </w:r>
    </w:p>
    <w:p w:rsidR="00185C31" w:rsidRPr="00185C31" w:rsidRDefault="00185C31" w:rsidP="00185C31">
      <w:pPr>
        <w:pStyle w:val="a5"/>
        <w:spacing w:line="384" w:lineRule="auto"/>
        <w:rPr>
          <w:rFonts w:ascii="仿宋_GB2312" w:eastAsia="仿宋_GB2312" w:hint="eastAsia"/>
          <w:color w:val="333333"/>
          <w:sz w:val="28"/>
          <w:szCs w:val="28"/>
        </w:rPr>
      </w:pPr>
      <w:r w:rsidRPr="00185C31">
        <w:rPr>
          <w:rFonts w:ascii="仿宋_GB2312" w:eastAsia="仿宋_GB2312" w:hint="eastAsia"/>
          <w:color w:val="333333"/>
          <w:sz w:val="28"/>
          <w:szCs w:val="28"/>
        </w:rPr>
        <w:t>（3）其他人员报学校人事处批准。</w:t>
      </w:r>
    </w:p>
    <w:p w:rsidR="00185C31" w:rsidRPr="00185C31" w:rsidRDefault="00185C31" w:rsidP="00185C31">
      <w:pPr>
        <w:pStyle w:val="a5"/>
        <w:spacing w:line="384" w:lineRule="auto"/>
        <w:rPr>
          <w:rFonts w:ascii="仿宋_GB2312" w:eastAsia="仿宋_GB2312" w:hint="eastAsia"/>
          <w:color w:val="333333"/>
          <w:sz w:val="28"/>
          <w:szCs w:val="28"/>
        </w:rPr>
      </w:pPr>
      <w:r w:rsidRPr="00185C31">
        <w:rPr>
          <w:rFonts w:ascii="仿宋_GB2312" w:eastAsia="仿宋_GB2312" w:hint="eastAsia"/>
          <w:color w:val="333333"/>
          <w:sz w:val="28"/>
          <w:szCs w:val="28"/>
        </w:rPr>
        <w:t>4.旅游假期满，应按时回校工作，并向所在部门办理销假手续，部门应及时报人事处。</w:t>
      </w:r>
    </w:p>
    <w:p w:rsidR="00185C31" w:rsidRPr="00185C31" w:rsidRDefault="00185C31" w:rsidP="00185C31">
      <w:pPr>
        <w:pStyle w:val="a5"/>
        <w:spacing w:line="384" w:lineRule="auto"/>
        <w:rPr>
          <w:rFonts w:ascii="仿宋_GB2312" w:eastAsia="仿宋_GB2312" w:hint="eastAsia"/>
          <w:color w:val="333333"/>
          <w:sz w:val="28"/>
          <w:szCs w:val="28"/>
        </w:rPr>
      </w:pPr>
      <w:r w:rsidRPr="00185C31">
        <w:rPr>
          <w:rFonts w:ascii="仿宋_GB2312" w:eastAsia="仿宋_GB2312" w:hint="eastAsia"/>
          <w:color w:val="333333"/>
          <w:sz w:val="28"/>
          <w:szCs w:val="28"/>
        </w:rPr>
        <w:t>5.逾期不归的（不可抗拒的原因除外），按自动离职处理，学校保留追索相关费用的权利。</w:t>
      </w:r>
    </w:p>
    <w:p w:rsidR="00185C31" w:rsidRPr="00185C31" w:rsidRDefault="00185C31" w:rsidP="00185C31">
      <w:pPr>
        <w:pStyle w:val="a5"/>
        <w:spacing w:line="384" w:lineRule="auto"/>
        <w:rPr>
          <w:rFonts w:ascii="仿宋_GB2312" w:eastAsia="仿宋_GB2312" w:hint="eastAsia"/>
          <w:color w:val="333333"/>
          <w:sz w:val="28"/>
          <w:szCs w:val="28"/>
        </w:rPr>
      </w:pPr>
      <w:r w:rsidRPr="00185C31">
        <w:rPr>
          <w:rFonts w:ascii="仿宋_GB2312" w:eastAsia="仿宋_GB2312" w:hint="eastAsia"/>
          <w:color w:val="333333"/>
          <w:sz w:val="28"/>
          <w:szCs w:val="28"/>
        </w:rPr>
        <w:lastRenderedPageBreak/>
        <w:t>二、出国（境）探亲</w:t>
      </w:r>
    </w:p>
    <w:p w:rsidR="00185C31" w:rsidRPr="00185C31" w:rsidRDefault="00185C31" w:rsidP="00185C31">
      <w:pPr>
        <w:pStyle w:val="a5"/>
        <w:spacing w:line="384" w:lineRule="auto"/>
        <w:rPr>
          <w:rFonts w:ascii="仿宋_GB2312" w:eastAsia="仿宋_GB2312" w:hint="eastAsia"/>
          <w:color w:val="333333"/>
          <w:sz w:val="28"/>
          <w:szCs w:val="28"/>
        </w:rPr>
      </w:pPr>
      <w:r w:rsidRPr="00185C31">
        <w:rPr>
          <w:rFonts w:ascii="仿宋_GB2312" w:eastAsia="仿宋_GB2312" w:hint="eastAsia"/>
          <w:color w:val="333333"/>
          <w:sz w:val="28"/>
          <w:szCs w:val="28"/>
        </w:rPr>
        <w:t>1.教职工因私出国（境）探望直系亲属，应事先向所在部门提出申请、填写“因私出国（境）申请表”，部门同意后报人事处，人事处将按审批权限进行审批，经批准后，方可出国（境）探亲。</w:t>
      </w:r>
    </w:p>
    <w:p w:rsidR="00185C31" w:rsidRPr="00185C31" w:rsidRDefault="00185C31" w:rsidP="00185C31">
      <w:pPr>
        <w:pStyle w:val="a5"/>
        <w:spacing w:line="384" w:lineRule="auto"/>
        <w:rPr>
          <w:rFonts w:ascii="仿宋_GB2312" w:eastAsia="仿宋_GB2312" w:hint="eastAsia"/>
          <w:color w:val="333333"/>
          <w:sz w:val="28"/>
          <w:szCs w:val="28"/>
        </w:rPr>
      </w:pPr>
      <w:r w:rsidRPr="00185C31">
        <w:rPr>
          <w:rFonts w:ascii="仿宋_GB2312" w:eastAsia="仿宋_GB2312" w:hint="eastAsia"/>
          <w:color w:val="333333"/>
          <w:sz w:val="28"/>
          <w:szCs w:val="28"/>
        </w:rPr>
        <w:t>2.审批权限：</w:t>
      </w:r>
    </w:p>
    <w:p w:rsidR="00185C31" w:rsidRPr="00185C31" w:rsidRDefault="00185C31" w:rsidP="00185C31">
      <w:pPr>
        <w:pStyle w:val="a5"/>
        <w:spacing w:line="384" w:lineRule="auto"/>
        <w:rPr>
          <w:rFonts w:ascii="仿宋_GB2312" w:eastAsia="仿宋_GB2312" w:hint="eastAsia"/>
          <w:color w:val="333333"/>
          <w:sz w:val="28"/>
          <w:szCs w:val="28"/>
        </w:rPr>
      </w:pPr>
      <w:r w:rsidRPr="00185C31">
        <w:rPr>
          <w:rFonts w:ascii="仿宋_GB2312" w:eastAsia="仿宋_GB2312" w:hint="eastAsia"/>
          <w:color w:val="333333"/>
          <w:sz w:val="28"/>
          <w:szCs w:val="28"/>
        </w:rPr>
        <w:t>（1）高级专业技术职务人员由分管校领导批准。</w:t>
      </w:r>
    </w:p>
    <w:p w:rsidR="00185C31" w:rsidRPr="00185C31" w:rsidRDefault="00185C31" w:rsidP="00185C31">
      <w:pPr>
        <w:pStyle w:val="a5"/>
        <w:spacing w:line="384" w:lineRule="auto"/>
        <w:rPr>
          <w:rFonts w:ascii="仿宋_GB2312" w:eastAsia="仿宋_GB2312" w:hint="eastAsia"/>
          <w:color w:val="333333"/>
          <w:sz w:val="28"/>
          <w:szCs w:val="28"/>
        </w:rPr>
      </w:pPr>
      <w:r w:rsidRPr="00185C31">
        <w:rPr>
          <w:rFonts w:ascii="仿宋_GB2312" w:eastAsia="仿宋_GB2312" w:hint="eastAsia"/>
          <w:color w:val="333333"/>
          <w:sz w:val="28"/>
          <w:szCs w:val="28"/>
        </w:rPr>
        <w:t>（2）中层干部由学校党委组织部批准。</w:t>
      </w:r>
    </w:p>
    <w:p w:rsidR="00185C31" w:rsidRPr="00185C31" w:rsidRDefault="00185C31" w:rsidP="00185C31">
      <w:pPr>
        <w:pStyle w:val="a5"/>
        <w:spacing w:line="384" w:lineRule="auto"/>
        <w:rPr>
          <w:rFonts w:ascii="仿宋_GB2312" w:eastAsia="仿宋_GB2312" w:hint="eastAsia"/>
          <w:color w:val="333333"/>
          <w:sz w:val="28"/>
          <w:szCs w:val="28"/>
        </w:rPr>
      </w:pPr>
      <w:r w:rsidRPr="00185C31">
        <w:rPr>
          <w:rFonts w:ascii="仿宋_GB2312" w:eastAsia="仿宋_GB2312" w:hint="eastAsia"/>
          <w:color w:val="333333"/>
          <w:sz w:val="28"/>
          <w:szCs w:val="28"/>
        </w:rPr>
        <w:t>（3）其他人员由人事处批准。</w:t>
      </w:r>
    </w:p>
    <w:p w:rsidR="00185C31" w:rsidRPr="00185C31" w:rsidRDefault="00185C31" w:rsidP="00185C31">
      <w:pPr>
        <w:pStyle w:val="a5"/>
        <w:spacing w:line="384" w:lineRule="auto"/>
        <w:rPr>
          <w:rFonts w:ascii="仿宋_GB2312" w:eastAsia="仿宋_GB2312" w:hint="eastAsia"/>
          <w:color w:val="333333"/>
          <w:sz w:val="28"/>
          <w:szCs w:val="28"/>
        </w:rPr>
      </w:pPr>
      <w:r w:rsidRPr="00185C31">
        <w:rPr>
          <w:rFonts w:ascii="仿宋_GB2312" w:eastAsia="仿宋_GB2312" w:hint="eastAsia"/>
          <w:color w:val="333333"/>
          <w:sz w:val="28"/>
          <w:szCs w:val="28"/>
        </w:rPr>
        <w:t>3.出国（境）探亲期限一般为1-3月。如遇特殊情况要求延长时 (最多不超过三个月)，应提前（一般不少于七天）向本部门提出申请，并按请假规定报批，经批准后方可续假。</w:t>
      </w:r>
    </w:p>
    <w:p w:rsidR="00185C31" w:rsidRPr="00185C31" w:rsidRDefault="00185C31" w:rsidP="00185C31">
      <w:pPr>
        <w:pStyle w:val="a5"/>
        <w:spacing w:line="384" w:lineRule="auto"/>
        <w:rPr>
          <w:rFonts w:ascii="仿宋_GB2312" w:eastAsia="仿宋_GB2312" w:hint="eastAsia"/>
          <w:color w:val="333333"/>
          <w:sz w:val="28"/>
          <w:szCs w:val="28"/>
        </w:rPr>
      </w:pPr>
      <w:r w:rsidRPr="00185C31">
        <w:rPr>
          <w:rFonts w:ascii="仿宋_GB2312" w:eastAsia="仿宋_GB2312" w:hint="eastAsia"/>
          <w:color w:val="333333"/>
          <w:sz w:val="28"/>
          <w:szCs w:val="28"/>
        </w:rPr>
        <w:t>4.因私出国（境）探亲期间，基本工资和绩效津贴等待遇均参照教职工事假的有关规定执行。</w:t>
      </w:r>
    </w:p>
    <w:p w:rsidR="00185C31" w:rsidRPr="00185C31" w:rsidRDefault="00185C31" w:rsidP="00185C31">
      <w:pPr>
        <w:pStyle w:val="a5"/>
        <w:spacing w:line="384" w:lineRule="auto"/>
        <w:rPr>
          <w:rFonts w:ascii="仿宋_GB2312" w:eastAsia="仿宋_GB2312" w:hint="eastAsia"/>
          <w:color w:val="333333"/>
          <w:sz w:val="28"/>
          <w:szCs w:val="28"/>
        </w:rPr>
      </w:pPr>
      <w:r w:rsidRPr="00185C31">
        <w:rPr>
          <w:rFonts w:ascii="仿宋_GB2312" w:eastAsia="仿宋_GB2312" w:hint="eastAsia"/>
          <w:color w:val="333333"/>
          <w:sz w:val="28"/>
          <w:szCs w:val="28"/>
        </w:rPr>
        <w:t>5.探亲期满应按时上班并向所在部门办理销假手续，部门应及时报人事处。</w:t>
      </w:r>
    </w:p>
    <w:p w:rsidR="00185C31" w:rsidRPr="00185C31" w:rsidRDefault="00185C31" w:rsidP="00185C31">
      <w:pPr>
        <w:pStyle w:val="a5"/>
        <w:spacing w:line="384" w:lineRule="auto"/>
        <w:rPr>
          <w:rFonts w:ascii="仿宋_GB2312" w:eastAsia="仿宋_GB2312" w:hint="eastAsia"/>
          <w:color w:val="333333"/>
          <w:sz w:val="28"/>
          <w:szCs w:val="28"/>
        </w:rPr>
      </w:pPr>
      <w:r w:rsidRPr="00185C31">
        <w:rPr>
          <w:rFonts w:ascii="仿宋_GB2312" w:eastAsia="仿宋_GB2312" w:hint="eastAsia"/>
          <w:color w:val="333333"/>
          <w:sz w:val="28"/>
          <w:szCs w:val="28"/>
        </w:rPr>
        <w:t>6.见习期或试用期内，原则上不批准探亲。</w:t>
      </w:r>
    </w:p>
    <w:p w:rsidR="00185C31" w:rsidRPr="00185C31" w:rsidRDefault="00185C31" w:rsidP="00185C31">
      <w:pPr>
        <w:pStyle w:val="a5"/>
        <w:spacing w:line="384" w:lineRule="auto"/>
        <w:rPr>
          <w:rFonts w:ascii="仿宋_GB2312" w:eastAsia="仿宋_GB2312" w:hint="eastAsia"/>
          <w:color w:val="333333"/>
          <w:sz w:val="28"/>
          <w:szCs w:val="28"/>
        </w:rPr>
      </w:pPr>
      <w:r w:rsidRPr="00185C31">
        <w:rPr>
          <w:rFonts w:ascii="仿宋_GB2312" w:eastAsia="仿宋_GB2312" w:hint="eastAsia"/>
          <w:color w:val="333333"/>
          <w:sz w:val="28"/>
          <w:szCs w:val="28"/>
        </w:rPr>
        <w:t>7.逾期不归的（不可抗拒的原因除外），按自动离职处理，学校保留追索相关费用的权利。</w:t>
      </w:r>
    </w:p>
    <w:p w:rsidR="00185C31" w:rsidRPr="00185C31" w:rsidRDefault="00185C31" w:rsidP="00185C31">
      <w:pPr>
        <w:pStyle w:val="a5"/>
        <w:spacing w:line="384" w:lineRule="auto"/>
        <w:rPr>
          <w:rFonts w:ascii="仿宋_GB2312" w:eastAsia="仿宋_GB2312" w:hint="eastAsia"/>
          <w:color w:val="333333"/>
          <w:sz w:val="28"/>
          <w:szCs w:val="28"/>
        </w:rPr>
      </w:pPr>
      <w:r w:rsidRPr="00185C31">
        <w:rPr>
          <w:rFonts w:ascii="仿宋_GB2312" w:eastAsia="仿宋_GB2312" w:hint="eastAsia"/>
          <w:color w:val="333333"/>
          <w:sz w:val="28"/>
          <w:szCs w:val="28"/>
        </w:rPr>
        <w:lastRenderedPageBreak/>
        <w:t>8.有关配偶公派出国的探亲假期、待遇以及归侨、侨眷的探亲，按有关规定办理。</w:t>
      </w:r>
    </w:p>
    <w:p w:rsidR="00185C31" w:rsidRPr="00185C31" w:rsidRDefault="00185C31" w:rsidP="00185C31">
      <w:pPr>
        <w:pStyle w:val="a5"/>
        <w:spacing w:line="384" w:lineRule="auto"/>
        <w:rPr>
          <w:rFonts w:ascii="仿宋_GB2312" w:eastAsia="仿宋_GB2312" w:hint="eastAsia"/>
          <w:color w:val="333333"/>
          <w:sz w:val="28"/>
          <w:szCs w:val="28"/>
        </w:rPr>
      </w:pPr>
      <w:r w:rsidRPr="00185C31">
        <w:rPr>
          <w:rFonts w:ascii="仿宋_GB2312" w:eastAsia="仿宋_GB2312" w:hint="eastAsia"/>
          <w:color w:val="333333"/>
          <w:sz w:val="28"/>
          <w:szCs w:val="28"/>
        </w:rPr>
        <w:t>三、因私出国（境）进修</w:t>
      </w:r>
    </w:p>
    <w:p w:rsidR="00185C31" w:rsidRPr="00185C31" w:rsidRDefault="00185C31" w:rsidP="00185C31">
      <w:pPr>
        <w:pStyle w:val="a5"/>
        <w:spacing w:line="384" w:lineRule="auto"/>
        <w:rPr>
          <w:rFonts w:ascii="仿宋_GB2312" w:eastAsia="仿宋_GB2312" w:hint="eastAsia"/>
          <w:color w:val="333333"/>
          <w:sz w:val="28"/>
          <w:szCs w:val="28"/>
        </w:rPr>
      </w:pPr>
      <w:r w:rsidRPr="00185C31">
        <w:rPr>
          <w:rFonts w:ascii="仿宋_GB2312" w:eastAsia="仿宋_GB2312" w:hint="eastAsia"/>
          <w:color w:val="333333"/>
          <w:sz w:val="28"/>
          <w:szCs w:val="28"/>
        </w:rPr>
        <w:t>1.由在职教职工本人联系，自筹相关费用的因私出国学进修（如合作研究、博士后、访问学者），本人须提前3个月向所在部门提出申请、填写“因私出国（境）申请表”，经部门同意后报人事处，人事处按管理权限审批。</w:t>
      </w:r>
    </w:p>
    <w:p w:rsidR="00185C31" w:rsidRPr="00185C31" w:rsidRDefault="00185C31" w:rsidP="00185C31">
      <w:pPr>
        <w:pStyle w:val="a5"/>
        <w:spacing w:line="384" w:lineRule="auto"/>
        <w:rPr>
          <w:rFonts w:ascii="仿宋_GB2312" w:eastAsia="仿宋_GB2312" w:hint="eastAsia"/>
          <w:color w:val="333333"/>
          <w:sz w:val="28"/>
          <w:szCs w:val="28"/>
        </w:rPr>
      </w:pPr>
      <w:r w:rsidRPr="00185C31">
        <w:rPr>
          <w:rFonts w:ascii="仿宋_GB2312" w:eastAsia="仿宋_GB2312" w:hint="eastAsia"/>
          <w:color w:val="333333"/>
          <w:sz w:val="28"/>
          <w:szCs w:val="28"/>
        </w:rPr>
        <w:t>2.出国（境）进修时间一般不超过12个月，特殊情况不超过24个月。超过规定时限的教职工，申请时须同时递交本人辞职报告，学校同意后，应先办理辞职手续。</w:t>
      </w:r>
    </w:p>
    <w:p w:rsidR="00185C31" w:rsidRPr="00185C31" w:rsidRDefault="00185C31" w:rsidP="00185C31">
      <w:pPr>
        <w:pStyle w:val="a5"/>
        <w:spacing w:line="384" w:lineRule="auto"/>
        <w:rPr>
          <w:rFonts w:ascii="仿宋_GB2312" w:eastAsia="仿宋_GB2312" w:hint="eastAsia"/>
          <w:color w:val="333333"/>
          <w:sz w:val="28"/>
          <w:szCs w:val="28"/>
        </w:rPr>
      </w:pPr>
      <w:r w:rsidRPr="00185C31">
        <w:rPr>
          <w:rFonts w:ascii="仿宋_GB2312" w:eastAsia="仿宋_GB2312" w:hint="eastAsia"/>
          <w:color w:val="333333"/>
          <w:sz w:val="28"/>
          <w:szCs w:val="28"/>
        </w:rPr>
        <w:t>3.经学校批准因私出国（境）进修的教职工，若其本人提出申请，经批准后，出国（境）期间学校保留其劳动关系，同时停发其基本工资、交通补贴和绩效工资等所有福利待遇；期间该职工的社会保险个人缴纳部分和单位统筹部分均由其本人缴纳（离校前一次性付清给学校，由学校按时代为缴纳）；约定进修期满，教职工按时回校报到者，学校继续聘用，工龄连续计算，并将其自行支付的单位统筹部分社会保险金归还其本人；逾期不归（不可抗拒的原因除外）的，则按自动离职处理，由此造成的后果由其本人承担。</w:t>
      </w:r>
    </w:p>
    <w:p w:rsidR="00185C31" w:rsidRPr="00185C31" w:rsidRDefault="00185C31" w:rsidP="00185C31">
      <w:pPr>
        <w:pStyle w:val="a5"/>
        <w:spacing w:line="384" w:lineRule="auto"/>
        <w:rPr>
          <w:rFonts w:ascii="仿宋_GB2312" w:eastAsia="仿宋_GB2312" w:hint="eastAsia"/>
          <w:color w:val="333333"/>
          <w:sz w:val="28"/>
          <w:szCs w:val="28"/>
        </w:rPr>
      </w:pPr>
      <w:r w:rsidRPr="00185C31">
        <w:rPr>
          <w:rFonts w:ascii="仿宋_GB2312" w:eastAsia="仿宋_GB2312" w:hint="eastAsia"/>
          <w:color w:val="333333"/>
          <w:sz w:val="28"/>
          <w:szCs w:val="28"/>
        </w:rPr>
        <w:t>四、出国定居</w:t>
      </w:r>
    </w:p>
    <w:p w:rsidR="00185C31" w:rsidRPr="00185C31" w:rsidRDefault="00185C31" w:rsidP="00185C31">
      <w:pPr>
        <w:pStyle w:val="a5"/>
        <w:spacing w:line="384" w:lineRule="auto"/>
        <w:rPr>
          <w:rFonts w:ascii="仿宋_GB2312" w:eastAsia="仿宋_GB2312" w:hint="eastAsia"/>
          <w:color w:val="333333"/>
          <w:sz w:val="28"/>
          <w:szCs w:val="28"/>
        </w:rPr>
      </w:pPr>
      <w:r w:rsidRPr="00185C31">
        <w:rPr>
          <w:rFonts w:ascii="仿宋_GB2312" w:eastAsia="仿宋_GB2312" w:hint="eastAsia"/>
          <w:color w:val="333333"/>
          <w:sz w:val="28"/>
          <w:szCs w:val="28"/>
        </w:rPr>
        <w:lastRenderedPageBreak/>
        <w:t>1.凡申请出国定居的职工，应向所在部门提出申请、填写“因私出国（境）申请表”，申请同时，递交离职报告。 部门同意后报人事处审批。</w:t>
      </w:r>
    </w:p>
    <w:p w:rsidR="00185C31" w:rsidRPr="00185C31" w:rsidRDefault="00185C31" w:rsidP="00185C31">
      <w:pPr>
        <w:pStyle w:val="a5"/>
        <w:spacing w:line="384" w:lineRule="auto"/>
        <w:rPr>
          <w:rFonts w:ascii="仿宋_GB2312" w:eastAsia="仿宋_GB2312" w:hint="eastAsia"/>
          <w:color w:val="333333"/>
          <w:sz w:val="28"/>
          <w:szCs w:val="28"/>
        </w:rPr>
      </w:pPr>
      <w:r w:rsidRPr="00185C31">
        <w:rPr>
          <w:rFonts w:ascii="仿宋_GB2312" w:eastAsia="仿宋_GB2312" w:hint="eastAsia"/>
          <w:color w:val="333333"/>
          <w:sz w:val="28"/>
          <w:szCs w:val="28"/>
        </w:rPr>
        <w:t>2.申请出国定居人员，在提供获准定居相关书面证明后，可办理离校手续。</w:t>
      </w:r>
    </w:p>
    <w:p w:rsidR="00185C31" w:rsidRPr="00185C31" w:rsidRDefault="00185C31" w:rsidP="00185C31">
      <w:pPr>
        <w:pStyle w:val="a5"/>
        <w:spacing w:line="384" w:lineRule="auto"/>
        <w:rPr>
          <w:rFonts w:ascii="仿宋_GB2312" w:eastAsia="仿宋_GB2312" w:hint="eastAsia"/>
          <w:color w:val="333333"/>
          <w:sz w:val="28"/>
          <w:szCs w:val="28"/>
        </w:rPr>
      </w:pPr>
      <w:r w:rsidRPr="00185C31">
        <w:rPr>
          <w:rFonts w:ascii="仿宋_GB2312" w:eastAsia="仿宋_GB2312" w:hint="eastAsia"/>
          <w:color w:val="333333"/>
          <w:sz w:val="28"/>
          <w:szCs w:val="28"/>
        </w:rPr>
        <w:t>3.人事处按上级规定，在申请定居人办妥离校手续后一次性核发离职费。</w:t>
      </w:r>
    </w:p>
    <w:p w:rsidR="00185C31" w:rsidRPr="00185C31" w:rsidRDefault="00185C31" w:rsidP="00185C31">
      <w:pPr>
        <w:pStyle w:val="a5"/>
        <w:spacing w:line="384" w:lineRule="auto"/>
        <w:rPr>
          <w:rFonts w:ascii="仿宋_GB2312" w:eastAsia="仿宋_GB2312" w:hint="eastAsia"/>
          <w:color w:val="333333"/>
          <w:sz w:val="28"/>
          <w:szCs w:val="28"/>
        </w:rPr>
      </w:pPr>
      <w:r w:rsidRPr="00185C31">
        <w:rPr>
          <w:rFonts w:ascii="仿宋_GB2312" w:eastAsia="仿宋_GB2312" w:hint="eastAsia"/>
          <w:color w:val="333333"/>
          <w:sz w:val="28"/>
          <w:szCs w:val="28"/>
        </w:rPr>
        <w:t>五、其他</w:t>
      </w:r>
    </w:p>
    <w:p w:rsidR="00185C31" w:rsidRPr="00185C31" w:rsidRDefault="00185C31" w:rsidP="00185C31">
      <w:pPr>
        <w:pStyle w:val="a5"/>
        <w:spacing w:line="384" w:lineRule="auto"/>
        <w:rPr>
          <w:rFonts w:ascii="仿宋_GB2312" w:eastAsia="仿宋_GB2312" w:hint="eastAsia"/>
          <w:color w:val="333333"/>
          <w:sz w:val="28"/>
          <w:szCs w:val="28"/>
        </w:rPr>
      </w:pPr>
      <w:r w:rsidRPr="00185C31">
        <w:rPr>
          <w:rFonts w:ascii="仿宋_GB2312" w:eastAsia="仿宋_GB2312" w:hint="eastAsia"/>
          <w:color w:val="333333"/>
          <w:sz w:val="28"/>
          <w:szCs w:val="28"/>
        </w:rPr>
        <w:t>1.其他因私短期（不超过一个月，下同）需要出国（境）的，由本人向所在部门提出申请、填写“因私出国（境）申请表”，同时提供相关证明材料，部门同意后报人事处，人事处按管理权限审批。</w:t>
      </w:r>
    </w:p>
    <w:p w:rsidR="00185C31" w:rsidRPr="00185C31" w:rsidRDefault="00185C31" w:rsidP="00185C31">
      <w:pPr>
        <w:pStyle w:val="a5"/>
        <w:spacing w:line="384" w:lineRule="auto"/>
        <w:rPr>
          <w:rFonts w:ascii="仿宋_GB2312" w:eastAsia="仿宋_GB2312" w:hint="eastAsia"/>
          <w:color w:val="333333"/>
          <w:sz w:val="28"/>
          <w:szCs w:val="28"/>
        </w:rPr>
      </w:pPr>
      <w:r w:rsidRPr="00185C31">
        <w:rPr>
          <w:rFonts w:ascii="仿宋_GB2312" w:eastAsia="仿宋_GB2312" w:hint="eastAsia"/>
          <w:color w:val="333333"/>
          <w:sz w:val="28"/>
          <w:szCs w:val="28"/>
        </w:rPr>
        <w:t>2.因私短期出国（境）期间，其工资和岗位津贴等待遇、续假、销假、逾期不归的处理等管理按本办法“二、出国（境）探亲”有关规定执行。</w:t>
      </w:r>
    </w:p>
    <w:p w:rsidR="00185C31" w:rsidRPr="00185C31" w:rsidRDefault="00185C31" w:rsidP="00185C31">
      <w:pPr>
        <w:pStyle w:val="a5"/>
        <w:spacing w:line="384" w:lineRule="auto"/>
        <w:rPr>
          <w:rFonts w:ascii="仿宋_GB2312" w:eastAsia="仿宋_GB2312" w:hint="eastAsia"/>
          <w:color w:val="333333"/>
          <w:sz w:val="28"/>
          <w:szCs w:val="28"/>
        </w:rPr>
      </w:pPr>
      <w:r w:rsidRPr="00185C31">
        <w:rPr>
          <w:rFonts w:ascii="仿宋_GB2312" w:eastAsia="仿宋_GB2312" w:hint="eastAsia"/>
          <w:color w:val="333333"/>
          <w:sz w:val="28"/>
          <w:szCs w:val="28"/>
        </w:rPr>
        <w:t>3.因私出国（境）超过三个月以上者，提出申请的同时，应提交辞职报告。经批准并办妥离校手续后，可出国（境）。</w:t>
      </w:r>
    </w:p>
    <w:p w:rsidR="00185C31" w:rsidRPr="00185C31" w:rsidRDefault="00185C31" w:rsidP="00185C31">
      <w:pPr>
        <w:pStyle w:val="a5"/>
        <w:spacing w:line="384" w:lineRule="auto"/>
        <w:rPr>
          <w:rFonts w:ascii="仿宋_GB2312" w:eastAsia="仿宋_GB2312" w:hint="eastAsia"/>
          <w:color w:val="333333"/>
          <w:sz w:val="28"/>
          <w:szCs w:val="28"/>
        </w:rPr>
      </w:pPr>
      <w:r w:rsidRPr="00185C31">
        <w:rPr>
          <w:rFonts w:ascii="仿宋_GB2312" w:eastAsia="仿宋_GB2312" w:hint="eastAsia"/>
          <w:color w:val="333333"/>
          <w:sz w:val="28"/>
          <w:szCs w:val="28"/>
        </w:rPr>
        <w:t>六、上述假期从离开工作岗位之日起，至回国后返回工作岗位向部门销假之日止。所在部门应及时向人事处上报逾期不归人员名单，以便学校及时做出处理。因部门未能严格执行学校管理规定而给学校造成</w:t>
      </w:r>
      <w:r w:rsidRPr="00185C31">
        <w:rPr>
          <w:rFonts w:ascii="仿宋_GB2312" w:eastAsia="仿宋_GB2312" w:hint="eastAsia"/>
          <w:color w:val="333333"/>
          <w:sz w:val="28"/>
          <w:szCs w:val="28"/>
        </w:rPr>
        <w:lastRenderedPageBreak/>
        <w:t>的利益损失由部门承担，并追究有关部门直接责任人及主管领导的责任。</w:t>
      </w:r>
    </w:p>
    <w:p w:rsidR="00185C31" w:rsidRPr="00185C31" w:rsidRDefault="00185C31" w:rsidP="00185C31">
      <w:pPr>
        <w:pStyle w:val="a5"/>
        <w:spacing w:line="384" w:lineRule="auto"/>
        <w:rPr>
          <w:rFonts w:ascii="仿宋_GB2312" w:eastAsia="仿宋_GB2312" w:hint="eastAsia"/>
          <w:color w:val="333333"/>
          <w:sz w:val="28"/>
          <w:szCs w:val="28"/>
        </w:rPr>
      </w:pPr>
      <w:r w:rsidRPr="00185C31">
        <w:rPr>
          <w:rFonts w:ascii="仿宋_GB2312" w:eastAsia="仿宋_GB2312" w:hint="eastAsia"/>
          <w:color w:val="333333"/>
          <w:sz w:val="28"/>
          <w:szCs w:val="28"/>
        </w:rPr>
        <w:t>七、因私出国（境）者，如本人承接或负责的科研项目尚未结题或完成的，除按上述规定办理手续外，还需由科研处提出审核意见。</w:t>
      </w:r>
    </w:p>
    <w:p w:rsidR="00185C31" w:rsidRPr="00185C31" w:rsidRDefault="00185C31" w:rsidP="00185C31">
      <w:pPr>
        <w:pStyle w:val="a5"/>
        <w:spacing w:line="384" w:lineRule="auto"/>
        <w:rPr>
          <w:rFonts w:ascii="仿宋_GB2312" w:eastAsia="仿宋_GB2312" w:hint="eastAsia"/>
          <w:color w:val="333333"/>
          <w:sz w:val="28"/>
          <w:szCs w:val="28"/>
        </w:rPr>
      </w:pPr>
      <w:r w:rsidRPr="00185C31">
        <w:rPr>
          <w:rFonts w:ascii="仿宋_GB2312" w:eastAsia="仿宋_GB2312" w:hint="eastAsia"/>
          <w:color w:val="333333"/>
          <w:sz w:val="28"/>
          <w:szCs w:val="28"/>
        </w:rPr>
        <w:t>八、经批准因私出国（境）的人员，其一切费用、责任自负。</w:t>
      </w:r>
    </w:p>
    <w:p w:rsidR="00185C31" w:rsidRPr="00185C31" w:rsidRDefault="00185C31" w:rsidP="00185C31">
      <w:pPr>
        <w:pStyle w:val="a5"/>
        <w:spacing w:line="384" w:lineRule="auto"/>
        <w:rPr>
          <w:rFonts w:ascii="仿宋_GB2312" w:eastAsia="仿宋_GB2312" w:hint="eastAsia"/>
          <w:color w:val="333333"/>
          <w:sz w:val="28"/>
          <w:szCs w:val="28"/>
        </w:rPr>
      </w:pPr>
      <w:r w:rsidRPr="00185C31">
        <w:rPr>
          <w:rFonts w:ascii="仿宋_GB2312" w:eastAsia="仿宋_GB2312" w:hint="eastAsia"/>
          <w:color w:val="333333"/>
          <w:sz w:val="28"/>
          <w:szCs w:val="28"/>
        </w:rPr>
        <w:t>九、凡未经批准而擅自出国（境）的，按自动离职处理，学校保留追索相关费用的权利。</w:t>
      </w:r>
    </w:p>
    <w:p w:rsidR="00185C31" w:rsidRPr="00185C31" w:rsidRDefault="00185C31" w:rsidP="00185C31">
      <w:pPr>
        <w:pStyle w:val="a5"/>
        <w:spacing w:line="384" w:lineRule="auto"/>
        <w:rPr>
          <w:rFonts w:ascii="仿宋_GB2312" w:eastAsia="仿宋_GB2312" w:hint="eastAsia"/>
          <w:color w:val="333333"/>
          <w:sz w:val="28"/>
          <w:szCs w:val="28"/>
        </w:rPr>
      </w:pPr>
      <w:r w:rsidRPr="00185C31">
        <w:rPr>
          <w:rFonts w:ascii="仿宋_GB2312" w:eastAsia="仿宋_GB2312" w:hint="eastAsia"/>
          <w:color w:val="333333"/>
          <w:sz w:val="28"/>
          <w:szCs w:val="28"/>
        </w:rPr>
        <w:t>十、本办法由人事处负责解释。</w:t>
      </w:r>
    </w:p>
    <w:p w:rsidR="00B85E93" w:rsidRPr="00185C31" w:rsidRDefault="00B85E93"/>
    <w:sectPr w:rsidR="00B85E93" w:rsidRPr="00185C3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5E93" w:rsidRDefault="00B85E93" w:rsidP="00185C31">
      <w:r>
        <w:separator/>
      </w:r>
    </w:p>
  </w:endnote>
  <w:endnote w:type="continuationSeparator" w:id="1">
    <w:p w:rsidR="00B85E93" w:rsidRDefault="00B85E93" w:rsidP="00185C3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5E93" w:rsidRDefault="00B85E93" w:rsidP="00185C31">
      <w:r>
        <w:separator/>
      </w:r>
    </w:p>
  </w:footnote>
  <w:footnote w:type="continuationSeparator" w:id="1">
    <w:p w:rsidR="00B85E93" w:rsidRDefault="00B85E93" w:rsidP="00185C3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85C31"/>
    <w:rsid w:val="00185C31"/>
    <w:rsid w:val="003726A6"/>
    <w:rsid w:val="00B85E9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85C3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85C31"/>
    <w:rPr>
      <w:sz w:val="18"/>
      <w:szCs w:val="18"/>
    </w:rPr>
  </w:style>
  <w:style w:type="paragraph" w:styleId="a4">
    <w:name w:val="footer"/>
    <w:basedOn w:val="a"/>
    <w:link w:val="Char0"/>
    <w:uiPriority w:val="99"/>
    <w:semiHidden/>
    <w:unhideWhenUsed/>
    <w:rsid w:val="00185C3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85C31"/>
    <w:rPr>
      <w:sz w:val="18"/>
      <w:szCs w:val="18"/>
    </w:rPr>
  </w:style>
  <w:style w:type="paragraph" w:styleId="a5">
    <w:name w:val="Normal (Web)"/>
    <w:basedOn w:val="a"/>
    <w:uiPriority w:val="99"/>
    <w:semiHidden/>
    <w:unhideWhenUsed/>
    <w:rsid w:val="00185C31"/>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66928744">
      <w:bodyDiv w:val="1"/>
      <w:marLeft w:val="0"/>
      <w:marRight w:val="0"/>
      <w:marTop w:val="0"/>
      <w:marBottom w:val="0"/>
      <w:divBdr>
        <w:top w:val="none" w:sz="0" w:space="0" w:color="auto"/>
        <w:left w:val="none" w:sz="0" w:space="0" w:color="auto"/>
        <w:bottom w:val="none" w:sz="0" w:space="0" w:color="auto"/>
        <w:right w:val="none" w:sz="0" w:space="0" w:color="auto"/>
      </w:divBdr>
      <w:divsChild>
        <w:div w:id="2028829731">
          <w:marLeft w:val="0"/>
          <w:marRight w:val="0"/>
          <w:marTop w:val="100"/>
          <w:marBottom w:val="100"/>
          <w:divBdr>
            <w:top w:val="none" w:sz="0" w:space="0" w:color="auto"/>
            <w:left w:val="none" w:sz="0" w:space="0" w:color="auto"/>
            <w:bottom w:val="none" w:sz="0" w:space="0" w:color="auto"/>
            <w:right w:val="none" w:sz="0" w:space="0" w:color="auto"/>
          </w:divBdr>
          <w:divsChild>
            <w:div w:id="323122631">
              <w:marLeft w:val="0"/>
              <w:marRight w:val="0"/>
              <w:marTop w:val="0"/>
              <w:marBottom w:val="0"/>
              <w:divBdr>
                <w:top w:val="none" w:sz="0" w:space="0" w:color="auto"/>
                <w:left w:val="none" w:sz="0" w:space="0" w:color="auto"/>
                <w:bottom w:val="none" w:sz="0" w:space="0" w:color="auto"/>
                <w:right w:val="none" w:sz="0" w:space="0" w:color="auto"/>
              </w:divBdr>
              <w:divsChild>
                <w:div w:id="51519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269</Words>
  <Characters>1534</Characters>
  <Application>Microsoft Office Word</Application>
  <DocSecurity>0</DocSecurity>
  <Lines>12</Lines>
  <Paragraphs>3</Paragraphs>
  <ScaleCrop>false</ScaleCrop>
  <Company>Microsoft</Company>
  <LinksUpToDate>false</LinksUpToDate>
  <CharactersWithSpaces>1800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丁文胜</dc:creator>
  <cp:keywords/>
  <dc:description/>
  <cp:lastModifiedBy>丁文胜</cp:lastModifiedBy>
  <cp:revision>4</cp:revision>
  <dcterms:created xsi:type="dcterms:W3CDTF">2019-05-27T06:57:00Z</dcterms:created>
  <dcterms:modified xsi:type="dcterms:W3CDTF">2019-05-27T06:58:00Z</dcterms:modified>
</cp:coreProperties>
</file>